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64665" w14:textId="20C48F18" w:rsidR="000C16A4" w:rsidRPr="00DA016F" w:rsidRDefault="00F23E81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Seattle Method </w:t>
      </w:r>
      <w:r w:rsidR="00D31D76" w:rsidRPr="00DA016F">
        <w:rPr>
          <w:b/>
          <w:bCs/>
          <w:sz w:val="52"/>
          <w:szCs w:val="52"/>
        </w:rPr>
        <w:t>PROOF:</w:t>
      </w:r>
      <w:r w:rsidR="008A7E86">
        <w:rPr>
          <w:b/>
          <w:bCs/>
          <w:sz w:val="52"/>
          <w:szCs w:val="52"/>
        </w:rPr>
        <w:t xml:space="preserve"> (GOLDEN)</w:t>
      </w:r>
    </w:p>
    <w:p w14:paraId="00E8BAF4" w14:textId="1379E41B" w:rsidR="00D31D76" w:rsidRDefault="00D31D76">
      <w:r>
        <w:t>ONLY New rule format is available. Fallback has been removed.</w:t>
      </w:r>
    </w:p>
    <w:p w14:paraId="3B40A16A" w14:textId="4D0C707A" w:rsidR="00D31D76" w:rsidRDefault="00C319F9">
      <w:hyperlink r:id="rId4" w:history="1">
        <w:r w:rsidR="0041568C" w:rsidRPr="00FD5196">
          <w:rPr>
            <w:rStyle w:val="Hyperlink"/>
          </w:rPr>
          <w:t>https://pacioli.auditchain.finance/tools/PowerUserTool.swinb</w:t>
        </w:r>
      </w:hyperlink>
      <w:r w:rsidR="0041568C">
        <w:t xml:space="preserve"> </w:t>
      </w:r>
    </w:p>
    <w:p w14:paraId="68FE430C" w14:textId="10973E98" w:rsidR="00D31D76" w:rsidRDefault="00D31D76" w:rsidP="00D31D76">
      <w:pPr>
        <w:spacing w:after="0"/>
      </w:pPr>
      <w:r>
        <w:t xml:space="preserve">% </w:t>
      </w:r>
      <w:r w:rsidR="00EF5131">
        <w:t xml:space="preserve">Proof: (Seattle Method) </w:t>
      </w:r>
      <w:r>
        <w:t xml:space="preserve">Base report </w:t>
      </w:r>
      <w:r w:rsidRPr="00D31D76">
        <w:rPr>
          <w:b/>
          <w:bCs/>
        </w:rPr>
        <w:t>OK</w:t>
      </w:r>
      <w:r>
        <w:t xml:space="preserve"> %</w:t>
      </w:r>
    </w:p>
    <w:p w14:paraId="7D5F04FD" w14:textId="02ECA6CF" w:rsidR="00D31D76" w:rsidRDefault="00D31D76" w:rsidP="00D31D76">
      <w:pPr>
        <w:spacing w:after="0"/>
      </w:pPr>
      <w:r>
        <w:t>checkReport3("</w:t>
      </w:r>
      <w:r w:rsidR="00F23E81">
        <w:t>http://www.xbrlsite.com/</w:t>
      </w:r>
      <w:r w:rsidR="008A7E86">
        <w:t>seattlemethod/golden/proof/</w:t>
      </w:r>
      <w:r w:rsidR="00F23E81">
        <w:t>reference-implementation/instance.xml</w:t>
      </w:r>
      <w:r>
        <w:t>",</w:t>
      </w:r>
    </w:p>
    <w:p w14:paraId="7C1869B9" w14:textId="513F16C4" w:rsidR="00D31D76" w:rsidRDefault="00D31D76" w:rsidP="00D31D76">
      <w:pPr>
        <w:spacing w:after="0"/>
      </w:pPr>
      <w:r>
        <w:t>[], [</w:t>
      </w:r>
      <w:proofErr w:type="spellStart"/>
      <w:r>
        <w:t>cacheValidity</w:t>
      </w:r>
      <w:proofErr w:type="spellEnd"/>
      <w:r>
        <w:t>(0)], Result).</w:t>
      </w:r>
    </w:p>
    <w:p w14:paraId="7C59492C" w14:textId="08591360" w:rsidR="00D31D76" w:rsidRDefault="00D31D76" w:rsidP="00D31D76">
      <w:pPr>
        <w:spacing w:after="0"/>
      </w:pPr>
    </w:p>
    <w:p w14:paraId="1AE8E3EE" w14:textId="1549092A" w:rsidR="00D31D76" w:rsidRDefault="00D31D76" w:rsidP="00D31D76">
      <w:pPr>
        <w:spacing w:after="0"/>
      </w:pPr>
      <w:r>
        <w:t xml:space="preserve">% </w:t>
      </w:r>
      <w:r w:rsidR="00EF5131">
        <w:t xml:space="preserve">Proof: (Seattle Method) </w:t>
      </w:r>
      <w:r>
        <w:t xml:space="preserve">Base report + Model Structure </w:t>
      </w:r>
      <w:r w:rsidRPr="00D31D76">
        <w:rPr>
          <w:b/>
          <w:bCs/>
        </w:rPr>
        <w:t>OK</w:t>
      </w:r>
      <w:r>
        <w:t xml:space="preserve"> %</w:t>
      </w:r>
    </w:p>
    <w:p w14:paraId="737CF467" w14:textId="37E35F3D" w:rsidR="00D31D76" w:rsidRDefault="00D31D76" w:rsidP="00D31D76">
      <w:pPr>
        <w:spacing w:after="0"/>
      </w:pPr>
      <w:r>
        <w:t>checkReport3("</w:t>
      </w:r>
      <w:r w:rsidR="00F23E81">
        <w:t>http://www.xbrlsite.com/</w:t>
      </w:r>
      <w:r w:rsidR="008A7E86">
        <w:t>seattlemethod/golden/proof/</w:t>
      </w:r>
      <w:r w:rsidR="00F23E81">
        <w:t>reference-implementation/instanc</w:t>
      </w:r>
      <w:r w:rsidR="00B371A4">
        <w:t>e</w:t>
      </w:r>
      <w:r w:rsidRPr="00D31D76">
        <w:t>.xml</w:t>
      </w:r>
      <w:r>
        <w:t>",</w:t>
      </w:r>
    </w:p>
    <w:p w14:paraId="1BB9168C" w14:textId="55F38855" w:rsidR="00D31D76" w:rsidRDefault="00D31D76" w:rsidP="00D31D76">
      <w:pPr>
        <w:spacing w:after="0"/>
      </w:pPr>
      <w:r>
        <w:t>[</w:t>
      </w:r>
      <w:r w:rsidR="00B371A4" w:rsidRPr="00B371A4">
        <w:t>'</w:t>
      </w:r>
      <w:r w:rsidR="00B371A4">
        <w:t>http://www.xbrlsite.com/</w:t>
      </w:r>
      <w:r w:rsidR="008A7E86">
        <w:t>seattlemethod/golden/proof/</w:t>
      </w:r>
      <w:r w:rsidR="00B371A4">
        <w:t>model-structure/ModelStructure-rules-strict-def.xml</w:t>
      </w:r>
      <w:r w:rsidR="00B371A4" w:rsidRPr="00B371A4">
        <w:t>'</w:t>
      </w:r>
      <w:r>
        <w:t>], [</w:t>
      </w:r>
      <w:proofErr w:type="spellStart"/>
      <w:r>
        <w:t>cacheValidity</w:t>
      </w:r>
      <w:proofErr w:type="spellEnd"/>
      <w:r>
        <w:t>(0)], Result).</w:t>
      </w:r>
    </w:p>
    <w:p w14:paraId="5C48FD0D" w14:textId="7720B7E2" w:rsidR="00D31D76" w:rsidRDefault="00D31D76" w:rsidP="00D31D76">
      <w:pPr>
        <w:spacing w:after="0"/>
      </w:pPr>
    </w:p>
    <w:p w14:paraId="5796B124" w14:textId="2DF14FB9" w:rsidR="00D31D76" w:rsidRDefault="00D31D76" w:rsidP="00D31D76">
      <w:pPr>
        <w:spacing w:after="0"/>
      </w:pPr>
      <w:r>
        <w:t xml:space="preserve">% </w:t>
      </w:r>
      <w:r w:rsidR="00EF5131">
        <w:t xml:space="preserve">Proof: (Seattle Method) </w:t>
      </w:r>
      <w:r>
        <w:t xml:space="preserve">Base report + </w:t>
      </w:r>
      <w:r w:rsidR="00736D89">
        <w:t>FAC</w:t>
      </w:r>
      <w:r>
        <w:t xml:space="preserve"> </w:t>
      </w:r>
      <w:r w:rsidRPr="00D31D76">
        <w:rPr>
          <w:b/>
          <w:bCs/>
        </w:rPr>
        <w:t>OK</w:t>
      </w:r>
      <w:r>
        <w:t xml:space="preserve"> %</w:t>
      </w:r>
    </w:p>
    <w:p w14:paraId="4B169043" w14:textId="03801A8A" w:rsidR="00D31D76" w:rsidRDefault="00D31D76" w:rsidP="00D31D76">
      <w:pPr>
        <w:spacing w:after="0"/>
      </w:pPr>
      <w:r>
        <w:t>checkReport3("</w:t>
      </w:r>
      <w:r w:rsidR="00F23E81">
        <w:t>http://www.xbrlsite.com/</w:t>
      </w:r>
      <w:r w:rsidR="008A7E86">
        <w:t>seattlemethod/golden/proof/</w:t>
      </w:r>
      <w:r w:rsidR="00F23E81">
        <w:t>reference-implementation/instance</w:t>
      </w:r>
      <w:r w:rsidRPr="00D31D76">
        <w:t>.xml</w:t>
      </w:r>
      <w:r>
        <w:t>",</w:t>
      </w:r>
    </w:p>
    <w:p w14:paraId="3BA9408B" w14:textId="64BCACD8" w:rsidR="00D31D76" w:rsidRDefault="00D31D76" w:rsidP="00D31D76">
      <w:pPr>
        <w:spacing w:after="0"/>
      </w:pPr>
      <w:r>
        <w:t>[</w:t>
      </w:r>
      <w:r w:rsidR="00B371A4">
        <w:t>'http://www.xbrlsite.com/</w:t>
      </w:r>
      <w:r w:rsidR="008A7E86">
        <w:t>seattlemethod/golden/proof/</w:t>
      </w:r>
      <w:r w:rsidR="00B371A4" w:rsidRPr="00420FF5">
        <w:t>fac/</w:t>
      </w:r>
      <w:r w:rsidR="00FB0484">
        <w:t>reporting-styles</w:t>
      </w:r>
      <w:r w:rsidR="00B371A4" w:rsidRPr="00420FF5">
        <w:t>/BSC-IS01-CF1_schema.xsd</w:t>
      </w:r>
      <w:r w:rsidR="00B371A4">
        <w:t>'</w:t>
      </w:r>
      <w:r>
        <w:t>], [</w:t>
      </w:r>
      <w:proofErr w:type="spellStart"/>
      <w:r w:rsidR="00736D89">
        <w:t>newRulesFormat</w:t>
      </w:r>
      <w:proofErr w:type="spellEnd"/>
      <w:r w:rsidR="00736D89">
        <w:t xml:space="preserve">, </w:t>
      </w:r>
      <w:proofErr w:type="spellStart"/>
      <w:r>
        <w:t>cacheValidity</w:t>
      </w:r>
      <w:proofErr w:type="spellEnd"/>
      <w:r>
        <w:t>(0)], Result).</w:t>
      </w:r>
    </w:p>
    <w:p w14:paraId="67E28DBC" w14:textId="5646D7D1" w:rsidR="00D31D76" w:rsidRDefault="00D31D76"/>
    <w:p w14:paraId="7ADACB6B" w14:textId="3E0DDD13" w:rsidR="00736D89" w:rsidRDefault="00736D89" w:rsidP="00736D89">
      <w:pPr>
        <w:spacing w:after="0"/>
      </w:pPr>
      <w:r>
        <w:t xml:space="preserve">% </w:t>
      </w:r>
      <w:r w:rsidR="00EF5131">
        <w:t xml:space="preserve">Proof: (Seattle Method) </w:t>
      </w:r>
      <w:r>
        <w:t>Base report + FAC</w:t>
      </w:r>
      <w:r w:rsidR="00B371A4">
        <w:t xml:space="preserve"> ONLY</w:t>
      </w:r>
      <w:r>
        <w:t xml:space="preserve"> + Model Structure </w:t>
      </w:r>
      <w:r w:rsidRPr="00D31D76">
        <w:rPr>
          <w:b/>
          <w:bCs/>
        </w:rPr>
        <w:t>OK</w:t>
      </w:r>
      <w:r>
        <w:t xml:space="preserve"> %</w:t>
      </w:r>
    </w:p>
    <w:p w14:paraId="36BAB172" w14:textId="42932BD7" w:rsidR="00736D89" w:rsidRDefault="00736D89" w:rsidP="00736D89">
      <w:pPr>
        <w:spacing w:after="0"/>
      </w:pPr>
      <w:r>
        <w:t>checkReport3("</w:t>
      </w:r>
      <w:r w:rsidR="00F23E81">
        <w:t>http://www.xbrlsite.com/</w:t>
      </w:r>
      <w:r w:rsidR="008A7E86">
        <w:t>seattlemethod/golden/proof/</w:t>
      </w:r>
      <w:r w:rsidR="00F23E81">
        <w:t>reference-implementation/instance</w:t>
      </w:r>
      <w:r w:rsidRPr="00D31D76">
        <w:t>.xml</w:t>
      </w:r>
      <w:r>
        <w:t>",</w:t>
      </w:r>
    </w:p>
    <w:p w14:paraId="333639B5" w14:textId="718172E9" w:rsidR="00736D89" w:rsidRDefault="00B371A4" w:rsidP="00736D89">
      <w:pPr>
        <w:spacing w:after="0"/>
      </w:pPr>
      <w:r>
        <w:t>['http://www.xbrlsite.com/</w:t>
      </w:r>
      <w:r w:rsidR="008A7E86">
        <w:t>seattlemethod/golden/proof/</w:t>
      </w:r>
      <w:r w:rsidRPr="00420FF5">
        <w:t>fac/</w:t>
      </w:r>
      <w:r w:rsidR="00FA6631" w:rsidRPr="00FA6631">
        <w:t>reporting-styles</w:t>
      </w:r>
      <w:r w:rsidRPr="00420FF5">
        <w:t>/BSC-IS01-CF1_schema.xsd</w:t>
      </w:r>
      <w:r>
        <w:t xml:space="preserve">', </w:t>
      </w:r>
      <w:r w:rsidRPr="00B371A4">
        <w:t>'</w:t>
      </w:r>
      <w:r>
        <w:t>http://www.xbrlsite.com/</w:t>
      </w:r>
      <w:r w:rsidR="008A7E86">
        <w:t>seattlemethod/golden/proof/</w:t>
      </w:r>
      <w:r>
        <w:t>model-structure/ModelStructure-rules-strict-def.xml</w:t>
      </w:r>
      <w:r w:rsidRPr="00B371A4">
        <w:t>'</w:t>
      </w:r>
      <w:r>
        <w:t>]</w:t>
      </w:r>
      <w:r w:rsidR="00736D89">
        <w:t>, [</w:t>
      </w:r>
      <w:proofErr w:type="spellStart"/>
      <w:r>
        <w:t>renderFAConly</w:t>
      </w:r>
      <w:proofErr w:type="spellEnd"/>
      <w:r>
        <w:t xml:space="preserve">, </w:t>
      </w:r>
      <w:proofErr w:type="spellStart"/>
      <w:r w:rsidR="00736D89">
        <w:t>newRulesFormat</w:t>
      </w:r>
      <w:proofErr w:type="spellEnd"/>
      <w:r w:rsidR="00736D89">
        <w:t xml:space="preserve">, </w:t>
      </w:r>
      <w:proofErr w:type="spellStart"/>
      <w:r w:rsidR="00736D89">
        <w:t>cacheValidity</w:t>
      </w:r>
      <w:proofErr w:type="spellEnd"/>
      <w:r w:rsidR="00736D89">
        <w:t>(0)], Result).</w:t>
      </w:r>
    </w:p>
    <w:p w14:paraId="459DB7F7" w14:textId="4EA747C9" w:rsidR="00736D89" w:rsidRDefault="00736D89"/>
    <w:p w14:paraId="70E20C71" w14:textId="4A0BDA46" w:rsidR="003654B2" w:rsidRDefault="003654B2" w:rsidP="003654B2">
      <w:pPr>
        <w:spacing w:after="0"/>
      </w:pPr>
      <w:r>
        <w:t xml:space="preserve">% </w:t>
      </w:r>
      <w:r w:rsidRPr="00624BA9">
        <w:rPr>
          <w:highlight w:val="red"/>
        </w:rPr>
        <w:t>Proof: (Seattle Method) Base report + FAC using Pieces of Reporting Scheme</w:t>
      </w:r>
      <w:r>
        <w:t xml:space="preserve"> </w:t>
      </w:r>
      <w:r w:rsidR="00624BA9">
        <w:t>BUG</w:t>
      </w:r>
      <w:r>
        <w:t xml:space="preserve"> %</w:t>
      </w:r>
    </w:p>
    <w:p w14:paraId="2B0443B0" w14:textId="286BF0DF" w:rsidR="003654B2" w:rsidRDefault="003654B2" w:rsidP="003654B2">
      <w:pPr>
        <w:spacing w:after="0"/>
      </w:pPr>
      <w:r>
        <w:t>checkReport3("http://www.xbrlsite.com/</w:t>
      </w:r>
      <w:r w:rsidR="008A7E86">
        <w:t>seattlemethod/golden/proof/</w:t>
      </w:r>
      <w:r>
        <w:t>reference-implementation/instance_f_Pieces.xml",</w:t>
      </w:r>
    </w:p>
    <w:p w14:paraId="3C88ABF5" w14:textId="5DA57B7F" w:rsidR="003654B2" w:rsidRDefault="003654B2" w:rsidP="003654B2">
      <w:pPr>
        <w:spacing w:after="0"/>
      </w:pPr>
      <w:r>
        <w:t>[], [</w:t>
      </w:r>
      <w:proofErr w:type="spellStart"/>
      <w:r>
        <w:t>noXBRLvalidation</w:t>
      </w:r>
      <w:proofErr w:type="spellEnd"/>
      <w:r>
        <w:t xml:space="preserve">, </w:t>
      </w:r>
      <w:proofErr w:type="spellStart"/>
      <w:r>
        <w:t>newRulesFormat</w:t>
      </w:r>
      <w:proofErr w:type="spellEnd"/>
      <w:r>
        <w:t xml:space="preserve">, </w:t>
      </w:r>
      <w:proofErr w:type="spellStart"/>
      <w:r>
        <w:t>cacheValidity</w:t>
      </w:r>
      <w:proofErr w:type="spellEnd"/>
      <w:r>
        <w:t>(0)], Result).</w:t>
      </w:r>
    </w:p>
    <w:p w14:paraId="56924BE1" w14:textId="77777777" w:rsidR="003654B2" w:rsidRDefault="003654B2" w:rsidP="00736D89">
      <w:pPr>
        <w:spacing w:after="0"/>
      </w:pPr>
    </w:p>
    <w:p w14:paraId="615F73A3" w14:textId="25E41E3E" w:rsidR="00325E76" w:rsidRDefault="00325E76" w:rsidP="00420FF5">
      <w:pPr>
        <w:spacing w:after="0"/>
      </w:pPr>
    </w:p>
    <w:p w14:paraId="1D9BB3C2" w14:textId="77777777" w:rsidR="00325E76" w:rsidRDefault="00325E76" w:rsidP="00325E76">
      <w:pPr>
        <w:spacing w:after="0"/>
      </w:pPr>
      <w:r>
        <w:t>% Proof: (Seattle Method) Base report + Type-subtype OK %</w:t>
      </w:r>
    </w:p>
    <w:p w14:paraId="794BE8F9" w14:textId="77777777" w:rsidR="00325E76" w:rsidRDefault="00325E76" w:rsidP="00325E76">
      <w:pPr>
        <w:spacing w:after="0"/>
      </w:pPr>
      <w:r>
        <w:t>checkReport3("http://www.xbrlsite.com/seattlemethod/golden/proof/reference-implementation/instance.xml",</w:t>
      </w:r>
    </w:p>
    <w:p w14:paraId="3B68E4D3" w14:textId="70359972" w:rsidR="00325E76" w:rsidRDefault="00325E76" w:rsidP="00325E76">
      <w:pPr>
        <w:spacing w:after="0"/>
      </w:pPr>
      <w:r>
        <w:t>['http://www.xbrlsite.com/seattlemethod/golden/proof/type-subtype/type-subtype3.xsd'], [</w:t>
      </w:r>
      <w:proofErr w:type="spellStart"/>
      <w:r>
        <w:t>newRulesFormat</w:t>
      </w:r>
      <w:proofErr w:type="spellEnd"/>
      <w:r>
        <w:t xml:space="preserve">, </w:t>
      </w:r>
      <w:proofErr w:type="spellStart"/>
      <w:r>
        <w:t>cacheValidity</w:t>
      </w:r>
      <w:proofErr w:type="spellEnd"/>
      <w:r>
        <w:t>(0)], Result).</w:t>
      </w:r>
    </w:p>
    <w:p w14:paraId="127A5D13" w14:textId="7B51578C" w:rsidR="00736D89" w:rsidRDefault="00736D89"/>
    <w:p w14:paraId="2A36B95A" w14:textId="278B5E8F" w:rsidR="00736D89" w:rsidRDefault="00736D89" w:rsidP="00736D89">
      <w:pPr>
        <w:spacing w:after="0"/>
      </w:pPr>
    </w:p>
    <w:p w14:paraId="7A989828" w14:textId="77777777" w:rsidR="00736D89" w:rsidRDefault="00736D89"/>
    <w:p w14:paraId="6614AC08" w14:textId="77777777" w:rsidR="00325E76" w:rsidRDefault="00325E76" w:rsidP="00325E76">
      <w:pPr>
        <w:spacing w:after="0"/>
      </w:pPr>
      <w:r>
        <w:t>% Proof: (Seattle Method) Everything, Load Dynamically OK %</w:t>
      </w:r>
    </w:p>
    <w:p w14:paraId="42189F26" w14:textId="77777777" w:rsidR="00325E76" w:rsidRDefault="00325E76" w:rsidP="00325E76">
      <w:pPr>
        <w:spacing w:after="0"/>
      </w:pPr>
      <w:r>
        <w:t>checkReport3("http://www.xbrlsite.com/seattlemethod/golden/proof/reference-implementation/instance.xml",</w:t>
      </w:r>
    </w:p>
    <w:p w14:paraId="459E5264" w14:textId="77777777" w:rsidR="00325E76" w:rsidRDefault="00325E76" w:rsidP="00325E76">
      <w:pPr>
        <w:spacing w:after="0"/>
      </w:pPr>
      <w:r>
        <w:t>['http://www.xbrlsite.com/seattlemethod/golden/proof/fac/reporting-styles/BSC-IS01-CF1_schema.xsd',</w:t>
      </w:r>
    </w:p>
    <w:p w14:paraId="65CB9B25" w14:textId="77777777" w:rsidR="00325E76" w:rsidRDefault="00325E76" w:rsidP="00325E76">
      <w:pPr>
        <w:spacing w:after="0"/>
      </w:pPr>
      <w:r>
        <w:t>'http://www.xbrlsite.com/seattlemethod/golden/proof/type-subtype/type-subtype3.xsd',</w:t>
      </w:r>
    </w:p>
    <w:p w14:paraId="4F0BCBF5" w14:textId="77777777" w:rsidR="00325E76" w:rsidRDefault="00325E76" w:rsidP="00325E76">
      <w:pPr>
        <w:spacing w:after="0"/>
      </w:pPr>
      <w:r>
        <w:t>'http://www.xbrlsite.com/seattlemethod/golden/proof/disclosure-mechanics/disclosure-mechanics.xsd',</w:t>
      </w:r>
    </w:p>
    <w:p w14:paraId="129C56F7" w14:textId="77777777" w:rsidR="00325E76" w:rsidRDefault="00325E76" w:rsidP="00325E76">
      <w:pPr>
        <w:spacing w:after="0"/>
      </w:pPr>
      <w:r>
        <w:t>'http://www.xbrlsite.com/seattlemethod/golden/proof/reporting-checklist/reporting-checklist-rules-def.xml',</w:t>
      </w:r>
    </w:p>
    <w:p w14:paraId="182FB85C" w14:textId="12C0F6DC" w:rsidR="00D31D76" w:rsidRDefault="00325E76" w:rsidP="00325E76">
      <w:pPr>
        <w:spacing w:after="0"/>
      </w:pPr>
      <w:r>
        <w:t>'http://www.xbrlsite.com/seattlemethod/golden/proof/model-structure/ModelStructure-rules-strict-def.xml'], [</w:t>
      </w:r>
      <w:proofErr w:type="spellStart"/>
      <w:r>
        <w:t>newRulesFormat</w:t>
      </w:r>
      <w:proofErr w:type="spellEnd"/>
      <w:r>
        <w:t xml:space="preserve">, </w:t>
      </w:r>
      <w:proofErr w:type="spellStart"/>
      <w:r>
        <w:t>auditchainTestUI</w:t>
      </w:r>
      <w:proofErr w:type="spellEnd"/>
      <w:r>
        <w:t xml:space="preserve">, </w:t>
      </w:r>
      <w:proofErr w:type="spellStart"/>
      <w:r>
        <w:t>saveToIPFS</w:t>
      </w:r>
      <w:proofErr w:type="spellEnd"/>
      <w:r>
        <w:t xml:space="preserve">, </w:t>
      </w:r>
      <w:proofErr w:type="spellStart"/>
      <w:r>
        <w:t>extendedJSON</w:t>
      </w:r>
      <w:proofErr w:type="spellEnd"/>
      <w:r>
        <w:t xml:space="preserve">, </w:t>
      </w:r>
      <w:proofErr w:type="spellStart"/>
      <w:r>
        <w:t>cacheValidity</w:t>
      </w:r>
      <w:proofErr w:type="spellEnd"/>
      <w:r>
        <w:t xml:space="preserve">(0)], Result, </w:t>
      </w:r>
      <w:proofErr w:type="spellStart"/>
      <w:r>
        <w:t>IPFSlink</w:t>
      </w:r>
      <w:proofErr w:type="spellEnd"/>
      <w:r>
        <w:t>).</w:t>
      </w:r>
    </w:p>
    <w:p w14:paraId="727E5D9D" w14:textId="45E762C1" w:rsidR="00EF5131" w:rsidRDefault="00EF5131"/>
    <w:p w14:paraId="58C46199" w14:textId="7415A0DD" w:rsidR="00325E76" w:rsidRDefault="00325E76">
      <w:hyperlink r:id="rId5" w:history="1">
        <w:r w:rsidRPr="00A561C2">
          <w:rPr>
            <w:rStyle w:val="Hyperlink"/>
          </w:rPr>
          <w:t>https://ipfs.infura.io/ipfs/QmanUj1oE422sEHXCS66FA8cTrA4u8NLiPN4wCfd3G4tLZ</w:t>
        </w:r>
      </w:hyperlink>
    </w:p>
    <w:p w14:paraId="7EF3BFAE" w14:textId="69582123" w:rsidR="00325E76" w:rsidRDefault="00325E76"/>
    <w:p w14:paraId="74FC31B9" w14:textId="1629561E" w:rsidR="00325E76" w:rsidRDefault="00325E76">
      <w:hyperlink r:id="rId6" w:history="1">
        <w:r w:rsidRPr="00A561C2">
          <w:rPr>
            <w:rStyle w:val="Hyperlink"/>
          </w:rPr>
          <w:t>https://pacioli.auditchain.finance/reportAnalysis/41c75335ade0eb979c86dffc665fc3c7a89993f3.report/index.html</w:t>
        </w:r>
      </w:hyperlink>
      <w:r>
        <w:t xml:space="preserve"> </w:t>
      </w:r>
    </w:p>
    <w:p w14:paraId="4AD97CD0" w14:textId="14960F15" w:rsidR="00325E76" w:rsidRDefault="00325E76"/>
    <w:p w14:paraId="5BCD5219" w14:textId="2C60F12C" w:rsidR="00325E76" w:rsidRDefault="00325E76">
      <w:hyperlink r:id="rId7" w:history="1">
        <w:r w:rsidRPr="00A561C2">
          <w:rPr>
            <w:rStyle w:val="Hyperlink"/>
          </w:rPr>
          <w:t>https://pacioli.auditchain.finance/reportAnalysis2/analysis/QmfYUG2tG35MFDUZ8DGJgGcbBXocTYrMsnCxgiYb7GKdkJ</w:t>
        </w:r>
      </w:hyperlink>
      <w:r>
        <w:t xml:space="preserve"> </w:t>
      </w:r>
    </w:p>
    <w:p w14:paraId="747EDA56" w14:textId="77777777" w:rsidR="00EF5131" w:rsidRDefault="00EF5131"/>
    <w:p w14:paraId="102E2B2C" w14:textId="74DA4465" w:rsidR="00D31D76" w:rsidRPr="00EF5131" w:rsidRDefault="00940870">
      <w:pPr>
        <w:rPr>
          <w:b/>
          <w:bCs/>
        </w:rPr>
      </w:pPr>
      <w:r w:rsidRPr="00EF5131">
        <w:rPr>
          <w:b/>
          <w:bCs/>
        </w:rPr>
        <w:t>PROOF Inline XBRL:</w:t>
      </w:r>
    </w:p>
    <w:p w14:paraId="72E2B219" w14:textId="77777777" w:rsidR="00C319F9" w:rsidRDefault="00C319F9" w:rsidP="00C319F9">
      <w:pPr>
        <w:spacing w:after="0"/>
      </w:pPr>
      <w:r>
        <w:t>% PROOF Inline XBRL ERROR %</w:t>
      </w:r>
    </w:p>
    <w:p w14:paraId="3E703B43" w14:textId="7DD74B62" w:rsidR="00940870" w:rsidRDefault="00C319F9" w:rsidP="00C319F9">
      <w:pPr>
        <w:spacing w:after="0"/>
      </w:pPr>
      <w:r>
        <w:t>checkReport3("http://www.xbrlsite.com/seattlemethod/golden/proof/reference-implementation//instance-RENDERED.html", [], [</w:t>
      </w:r>
      <w:proofErr w:type="spellStart"/>
      <w:r>
        <w:t>cacheValidity</w:t>
      </w:r>
      <w:proofErr w:type="spellEnd"/>
      <w:r>
        <w:t>(0)], Result).</w:t>
      </w:r>
    </w:p>
    <w:p w14:paraId="097021ED" w14:textId="53A2121E" w:rsidR="00940870" w:rsidRDefault="00940870" w:rsidP="00940870"/>
    <w:p w14:paraId="0B9DFA1E" w14:textId="00286384" w:rsidR="00C319F9" w:rsidRDefault="00C319F9" w:rsidP="00940870">
      <w:hyperlink r:id="rId8" w:history="1">
        <w:r w:rsidRPr="00A561C2">
          <w:rPr>
            <w:rStyle w:val="Hyperlink"/>
          </w:rPr>
          <w:t>https://pacioli.auditchain.finance/reportAnalysis/e675ed32ebed5e28e7723f33eae5ac29e460e30e.report/index.html</w:t>
        </w:r>
      </w:hyperlink>
      <w:r>
        <w:t xml:space="preserve"> </w:t>
      </w:r>
    </w:p>
    <w:p w14:paraId="287E7D38" w14:textId="77777777" w:rsidR="00C319F9" w:rsidRDefault="00C319F9" w:rsidP="00940870"/>
    <w:p w14:paraId="3EB180AF" w14:textId="70E71A3E" w:rsidR="00940870" w:rsidRDefault="00940870" w:rsidP="00940870">
      <w:pPr>
        <w:spacing w:after="0"/>
      </w:pPr>
      <w:r>
        <w:t xml:space="preserve">% Proof Inline XBRL: Everything, Load Dynamically </w:t>
      </w:r>
      <w:r w:rsidR="00DE68F6">
        <w:t>ERROR</w:t>
      </w:r>
      <w:r>
        <w:t xml:space="preserve"> %</w:t>
      </w:r>
    </w:p>
    <w:p w14:paraId="3AA28D1F" w14:textId="06E8286E" w:rsidR="00940870" w:rsidRDefault="00940870" w:rsidP="00940870">
      <w:pPr>
        <w:spacing w:after="0"/>
      </w:pPr>
      <w:r>
        <w:t>checkReport3("http://xbrlsite.azurewebsites.net/2021/reporting-scheme/proof/reference-implementation/instance-RENDERED.html",</w:t>
      </w:r>
    </w:p>
    <w:p w14:paraId="090CA60C" w14:textId="5DF62651" w:rsidR="00940870" w:rsidRDefault="00940870" w:rsidP="00940870">
      <w:pPr>
        <w:spacing w:after="0"/>
      </w:pPr>
      <w:r>
        <w:t>['</w:t>
      </w:r>
      <w:r w:rsidR="00F23E81">
        <w:t>http://www.xbrlsite.com/</w:t>
      </w:r>
      <w:r w:rsidR="008A7E86">
        <w:t>seattlemethod/golden/proof/</w:t>
      </w:r>
      <w:r>
        <w:t>fac/ReportingStyles/BSC-IS01-CF1_schema.xsd',</w:t>
      </w:r>
    </w:p>
    <w:p w14:paraId="454ACE49" w14:textId="2CE01629" w:rsidR="00940870" w:rsidRDefault="00940870" w:rsidP="00940870">
      <w:pPr>
        <w:spacing w:after="0"/>
      </w:pPr>
      <w:r>
        <w:t>'</w:t>
      </w:r>
      <w:r w:rsidR="00F23E81">
        <w:t>http://www.xbrlsite.com/</w:t>
      </w:r>
      <w:r w:rsidR="008A7E86">
        <w:t>seattlemethod/golden/proof/</w:t>
      </w:r>
      <w:r>
        <w:t>type-subtype/type-subtype.xsd',</w:t>
      </w:r>
    </w:p>
    <w:p w14:paraId="61D89BA3" w14:textId="55469442" w:rsidR="00940870" w:rsidRDefault="00940870" w:rsidP="00940870">
      <w:pPr>
        <w:spacing w:after="0"/>
      </w:pPr>
      <w:r>
        <w:lastRenderedPageBreak/>
        <w:t>'</w:t>
      </w:r>
      <w:r w:rsidR="00F23E81">
        <w:t>http://www.xbrlsite.com/</w:t>
      </w:r>
      <w:r w:rsidR="008A7E86">
        <w:t>seattlemethod/golden/proof/</w:t>
      </w:r>
      <w:r>
        <w:t>disclosure-mechanics/disclosure-mechanics.xsd',</w:t>
      </w:r>
    </w:p>
    <w:p w14:paraId="4DD7A33E" w14:textId="4ED498F8" w:rsidR="00940870" w:rsidRDefault="00940870" w:rsidP="00940870">
      <w:pPr>
        <w:spacing w:after="0"/>
      </w:pPr>
      <w:r>
        <w:t>'</w:t>
      </w:r>
      <w:r w:rsidR="00F23E81">
        <w:t>http://www.xbrlsite.com/</w:t>
      </w:r>
      <w:r w:rsidR="008A7E86">
        <w:t>seattlemethod/golden/proof/</w:t>
      </w:r>
      <w:r>
        <w:t>reporting-checklist/reporting-checklist-rules-def.xml',</w:t>
      </w:r>
    </w:p>
    <w:p w14:paraId="739C840E" w14:textId="27EE88A6" w:rsidR="00940870" w:rsidRDefault="00940870" w:rsidP="00940870">
      <w:pPr>
        <w:spacing w:after="0"/>
      </w:pPr>
      <w:r>
        <w:t>'</w:t>
      </w:r>
      <w:r w:rsidR="00F23E81">
        <w:t>http://www.xbrlsite.com/</w:t>
      </w:r>
      <w:r w:rsidR="008A7E86">
        <w:t>seattlemethod/golden/proof/</w:t>
      </w:r>
      <w:r>
        <w:t>model-structure/ModelStructure-rules-strict-def.xml'], [</w:t>
      </w:r>
      <w:proofErr w:type="spellStart"/>
      <w:r>
        <w:t>newRulesFormat</w:t>
      </w:r>
      <w:proofErr w:type="spellEnd"/>
      <w:r>
        <w:t xml:space="preserve">, </w:t>
      </w:r>
      <w:proofErr w:type="spellStart"/>
      <w:r>
        <w:t>cacheValidity</w:t>
      </w:r>
      <w:proofErr w:type="spellEnd"/>
      <w:r>
        <w:t>(0)], Result).</w:t>
      </w:r>
    </w:p>
    <w:p w14:paraId="5F374212" w14:textId="77777777" w:rsidR="00FA6631" w:rsidRDefault="00FA6631" w:rsidP="00FA6631">
      <w:pPr>
        <w:rPr>
          <w:b/>
          <w:bCs/>
        </w:rPr>
      </w:pPr>
      <w:r w:rsidRPr="00641A4D">
        <w:rPr>
          <w:b/>
          <w:bCs/>
        </w:rPr>
        <w:t>Pacioli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FA6631" w14:paraId="2C5E3FCE" w14:textId="77777777" w:rsidTr="005A21B0">
        <w:tc>
          <w:tcPr>
            <w:tcW w:w="3235" w:type="dxa"/>
          </w:tcPr>
          <w:p w14:paraId="65EE8AA6" w14:textId="77777777" w:rsidR="00FA6631" w:rsidRDefault="00FA6631" w:rsidP="005A21B0">
            <w:pPr>
              <w:rPr>
                <w:b/>
                <w:bCs/>
              </w:rPr>
            </w:pPr>
            <w:r>
              <w:rPr>
                <w:b/>
                <w:bCs/>
              </w:rPr>
              <w:t>Option</w:t>
            </w:r>
          </w:p>
        </w:tc>
        <w:tc>
          <w:tcPr>
            <w:tcW w:w="6115" w:type="dxa"/>
          </w:tcPr>
          <w:p w14:paraId="0B49E18B" w14:textId="77777777" w:rsidR="00FA6631" w:rsidRDefault="00FA6631" w:rsidP="005A21B0"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FA6631" w14:paraId="7B907E78" w14:textId="77777777" w:rsidTr="005A21B0">
        <w:tc>
          <w:tcPr>
            <w:tcW w:w="3235" w:type="dxa"/>
          </w:tcPr>
          <w:p w14:paraId="36C27F0E" w14:textId="77777777" w:rsidR="00FA6631" w:rsidRDefault="00FA6631" w:rsidP="005A21B0">
            <w:proofErr w:type="spellStart"/>
            <w:r>
              <w:t>noXBRLvalidation</w:t>
            </w:r>
            <w:proofErr w:type="spellEnd"/>
          </w:p>
        </w:tc>
        <w:tc>
          <w:tcPr>
            <w:tcW w:w="6115" w:type="dxa"/>
          </w:tcPr>
          <w:p w14:paraId="5E90FEEC" w14:textId="77777777" w:rsidR="00FA6631" w:rsidRPr="00641A4D" w:rsidRDefault="00FA6631" w:rsidP="005A21B0">
            <w:r>
              <w:t>Turns of XBRL technical syntax verification.  By default, XBRL technical syntax verification is performed.</w:t>
            </w:r>
          </w:p>
        </w:tc>
      </w:tr>
      <w:tr w:rsidR="00FA6631" w14:paraId="2DDD09B9" w14:textId="77777777" w:rsidTr="005A21B0">
        <w:tc>
          <w:tcPr>
            <w:tcW w:w="3235" w:type="dxa"/>
          </w:tcPr>
          <w:p w14:paraId="7150C085" w14:textId="77777777" w:rsidR="00FA6631" w:rsidRDefault="00FA6631" w:rsidP="005A21B0">
            <w:proofErr w:type="spellStart"/>
            <w:r>
              <w:t>noCalculations</w:t>
            </w:r>
            <w:proofErr w:type="spellEnd"/>
          </w:p>
        </w:tc>
        <w:tc>
          <w:tcPr>
            <w:tcW w:w="6115" w:type="dxa"/>
          </w:tcPr>
          <w:p w14:paraId="41F6A321" w14:textId="77777777" w:rsidR="00FA6631" w:rsidRPr="00641A4D" w:rsidRDefault="00FA6631" w:rsidP="005A21B0">
            <w:r>
              <w:t>Turns off XBRL calculations verification.  By default, XBRL calculations verification is performed.</w:t>
            </w:r>
          </w:p>
        </w:tc>
      </w:tr>
      <w:tr w:rsidR="00FA6631" w14:paraId="59DCBC65" w14:textId="77777777" w:rsidTr="005A21B0">
        <w:tc>
          <w:tcPr>
            <w:tcW w:w="3235" w:type="dxa"/>
          </w:tcPr>
          <w:p w14:paraId="13CAC4CB" w14:textId="77777777" w:rsidR="00FA6631" w:rsidRDefault="00FA6631" w:rsidP="005A21B0">
            <w:pPr>
              <w:rPr>
                <w:b/>
                <w:bCs/>
              </w:rPr>
            </w:pPr>
            <w:proofErr w:type="spellStart"/>
            <w:r>
              <w:t>isLinkbase</w:t>
            </w:r>
            <w:proofErr w:type="spellEnd"/>
          </w:p>
        </w:tc>
        <w:tc>
          <w:tcPr>
            <w:tcW w:w="6115" w:type="dxa"/>
          </w:tcPr>
          <w:p w14:paraId="64EC5744" w14:textId="77777777" w:rsidR="00FA6631" w:rsidRPr="00641A4D" w:rsidRDefault="00FA6631" w:rsidP="005A21B0">
            <w:r w:rsidRPr="00641A4D">
              <w:t xml:space="preserve">Indicates that the file being verified is a </w:t>
            </w:r>
            <w:proofErr w:type="spellStart"/>
            <w:r w:rsidRPr="00641A4D">
              <w:t>linkbase</w:t>
            </w:r>
            <w:proofErr w:type="spellEnd"/>
            <w:r w:rsidRPr="00641A4D">
              <w:t xml:space="preserve"> as </w:t>
            </w:r>
            <w:proofErr w:type="spellStart"/>
            <w:r w:rsidRPr="00641A4D">
              <w:t>opposted</w:t>
            </w:r>
            <w:proofErr w:type="spellEnd"/>
            <w:r w:rsidRPr="00641A4D">
              <w:t xml:space="preserve"> to an XBRL instance.</w:t>
            </w:r>
          </w:p>
        </w:tc>
      </w:tr>
      <w:tr w:rsidR="00FA6631" w14:paraId="5C4D9D28" w14:textId="77777777" w:rsidTr="005A21B0">
        <w:tc>
          <w:tcPr>
            <w:tcW w:w="3235" w:type="dxa"/>
          </w:tcPr>
          <w:p w14:paraId="04344FBA" w14:textId="77777777" w:rsidR="00FA6631" w:rsidRPr="00641A4D" w:rsidRDefault="00FA6631" w:rsidP="005A21B0">
            <w:proofErr w:type="spellStart"/>
            <w:r>
              <w:t>autoloadReportingStyle</w:t>
            </w:r>
            <w:proofErr w:type="spellEnd"/>
          </w:p>
        </w:tc>
        <w:tc>
          <w:tcPr>
            <w:tcW w:w="6115" w:type="dxa"/>
          </w:tcPr>
          <w:p w14:paraId="65E34EA9" w14:textId="77777777" w:rsidR="00FA6631" w:rsidRPr="00641A4D" w:rsidRDefault="00FA6631" w:rsidP="005A21B0">
            <w:r w:rsidRPr="00641A4D">
              <w:t>Will automatically load reporting styles for an XBRL instance coming from the SEC website per a CSV mapping file between CIK and reporting style.</w:t>
            </w:r>
          </w:p>
        </w:tc>
      </w:tr>
      <w:tr w:rsidR="00FA6631" w14:paraId="21D011EE" w14:textId="77777777" w:rsidTr="005A21B0">
        <w:tc>
          <w:tcPr>
            <w:tcW w:w="3235" w:type="dxa"/>
          </w:tcPr>
          <w:p w14:paraId="2892F9B9" w14:textId="77777777" w:rsidR="00FA6631" w:rsidRDefault="00FA6631" w:rsidP="005A21B0">
            <w:proofErr w:type="spellStart"/>
            <w:r>
              <w:t>renderFAConly</w:t>
            </w:r>
            <w:proofErr w:type="spellEnd"/>
          </w:p>
        </w:tc>
        <w:tc>
          <w:tcPr>
            <w:tcW w:w="6115" w:type="dxa"/>
          </w:tcPr>
          <w:p w14:paraId="29830128" w14:textId="77777777" w:rsidR="00FA6631" w:rsidRPr="00641A4D" w:rsidRDefault="00FA6631" w:rsidP="005A21B0">
            <w:r>
              <w:t>Only render Fundamental Accounting Concepts (FAC) verification results, do NOT render information from actual report.</w:t>
            </w:r>
          </w:p>
        </w:tc>
      </w:tr>
      <w:tr w:rsidR="00FA6631" w14:paraId="023D4E8D" w14:textId="77777777" w:rsidTr="005A21B0">
        <w:tc>
          <w:tcPr>
            <w:tcW w:w="3235" w:type="dxa"/>
          </w:tcPr>
          <w:p w14:paraId="464CAC5B" w14:textId="77777777" w:rsidR="00FA6631" w:rsidRDefault="00FA6631" w:rsidP="005A21B0">
            <w:proofErr w:type="spellStart"/>
            <w:r>
              <w:t>doNotRenderFAC</w:t>
            </w:r>
            <w:proofErr w:type="spellEnd"/>
          </w:p>
        </w:tc>
        <w:tc>
          <w:tcPr>
            <w:tcW w:w="6115" w:type="dxa"/>
          </w:tcPr>
          <w:p w14:paraId="067CF12F" w14:textId="77777777" w:rsidR="00FA6631" w:rsidRPr="00641A4D" w:rsidRDefault="00FA6631" w:rsidP="005A21B0">
            <w:r>
              <w:t>If FAC rules are provided, suppresses rendering of the FAC verification results.</w:t>
            </w:r>
          </w:p>
        </w:tc>
      </w:tr>
      <w:tr w:rsidR="00FA6631" w14:paraId="29897C76" w14:textId="77777777" w:rsidTr="005A21B0">
        <w:tc>
          <w:tcPr>
            <w:tcW w:w="3235" w:type="dxa"/>
          </w:tcPr>
          <w:p w14:paraId="04FB2CBA" w14:textId="77777777" w:rsidR="00FA6631" w:rsidRDefault="00FA6631" w:rsidP="005A21B0">
            <w:pPr>
              <w:rPr>
                <w:b/>
                <w:bCs/>
              </w:rPr>
            </w:pPr>
            <w:proofErr w:type="spellStart"/>
            <w:r>
              <w:t>newRulesFormat</w:t>
            </w:r>
            <w:proofErr w:type="spellEnd"/>
          </w:p>
        </w:tc>
        <w:tc>
          <w:tcPr>
            <w:tcW w:w="6115" w:type="dxa"/>
          </w:tcPr>
          <w:p w14:paraId="32EF8336" w14:textId="77777777" w:rsidR="00FA6631" w:rsidRPr="00641A4D" w:rsidRDefault="00FA6631" w:rsidP="005A21B0">
            <w:r>
              <w:t>Uses the XBRL formula format that uses precondition for derivation rules.  By default, the old XBRL formula format is used for derivation rules.</w:t>
            </w:r>
          </w:p>
        </w:tc>
      </w:tr>
      <w:tr w:rsidR="00FA6631" w14:paraId="3A9470A8" w14:textId="77777777" w:rsidTr="005A21B0">
        <w:tc>
          <w:tcPr>
            <w:tcW w:w="3235" w:type="dxa"/>
          </w:tcPr>
          <w:p w14:paraId="1A787AE5" w14:textId="77777777" w:rsidR="00FA6631" w:rsidRDefault="00FA6631" w:rsidP="005A21B0">
            <w:pPr>
              <w:rPr>
                <w:b/>
                <w:bCs/>
              </w:rPr>
            </w:pPr>
            <w:proofErr w:type="spellStart"/>
            <w:r>
              <w:t>removePrecondFallbacks</w:t>
            </w:r>
            <w:proofErr w:type="spellEnd"/>
          </w:p>
        </w:tc>
        <w:tc>
          <w:tcPr>
            <w:tcW w:w="6115" w:type="dxa"/>
          </w:tcPr>
          <w:p w14:paraId="1B0F71FB" w14:textId="77777777" w:rsidR="00FA6631" w:rsidRPr="00641A4D" w:rsidRDefault="00FA6631" w:rsidP="005A21B0">
            <w:r>
              <w:t>Forces the fallbacks on preconditions to be ignored if they exist.</w:t>
            </w:r>
          </w:p>
        </w:tc>
      </w:tr>
      <w:tr w:rsidR="00FA6631" w14:paraId="069A1385" w14:textId="77777777" w:rsidTr="005A21B0">
        <w:tc>
          <w:tcPr>
            <w:tcW w:w="3235" w:type="dxa"/>
          </w:tcPr>
          <w:p w14:paraId="6BB29D48" w14:textId="77777777" w:rsidR="00FA6631" w:rsidRPr="00E85F83" w:rsidRDefault="00FA6631" w:rsidP="005A21B0">
            <w:proofErr w:type="spellStart"/>
            <w:r>
              <w:t>removeValueAssertionFallbacks</w:t>
            </w:r>
            <w:proofErr w:type="spellEnd"/>
          </w:p>
        </w:tc>
        <w:tc>
          <w:tcPr>
            <w:tcW w:w="6115" w:type="dxa"/>
          </w:tcPr>
          <w:p w14:paraId="3E48B6D0" w14:textId="77777777" w:rsidR="00FA6631" w:rsidRPr="00641A4D" w:rsidRDefault="00FA6631" w:rsidP="005A21B0">
            <w:r>
              <w:t>Forces the fallbacks on value assertions to be ignored if they exist.</w:t>
            </w:r>
          </w:p>
        </w:tc>
      </w:tr>
      <w:tr w:rsidR="00FA6631" w14:paraId="298AF9A1" w14:textId="77777777" w:rsidTr="005A21B0">
        <w:tc>
          <w:tcPr>
            <w:tcW w:w="3235" w:type="dxa"/>
          </w:tcPr>
          <w:p w14:paraId="5FEB9381" w14:textId="77777777" w:rsidR="00FA6631" w:rsidRPr="00E85F83" w:rsidRDefault="00FA6631" w:rsidP="005A21B0">
            <w:proofErr w:type="spellStart"/>
            <w:r>
              <w:t>valueAssertionsCanDerive</w:t>
            </w:r>
            <w:proofErr w:type="spellEnd"/>
          </w:p>
        </w:tc>
        <w:tc>
          <w:tcPr>
            <w:tcW w:w="6115" w:type="dxa"/>
          </w:tcPr>
          <w:p w14:paraId="6B86B2EC" w14:textId="77777777" w:rsidR="00FA6631" w:rsidRPr="00641A4D" w:rsidRDefault="00FA6631" w:rsidP="005A21B0">
            <w:r>
              <w:t>Indicates that value assertions can be used as derivation rules (this is used only with the old FAC XBRL formula derivation rule format.</w:t>
            </w:r>
          </w:p>
        </w:tc>
      </w:tr>
      <w:tr w:rsidR="00FA6631" w14:paraId="18F80C90" w14:textId="77777777" w:rsidTr="005A21B0">
        <w:tc>
          <w:tcPr>
            <w:tcW w:w="3235" w:type="dxa"/>
          </w:tcPr>
          <w:p w14:paraId="53974C8F" w14:textId="77777777" w:rsidR="00FA6631" w:rsidRDefault="00FA6631" w:rsidP="005A21B0">
            <w:pPr>
              <w:rPr>
                <w:b/>
                <w:bCs/>
              </w:rPr>
            </w:pPr>
            <w:proofErr w:type="spellStart"/>
            <w:r>
              <w:t>lastPeriodOnly</w:t>
            </w:r>
            <w:proofErr w:type="spellEnd"/>
          </w:p>
        </w:tc>
        <w:tc>
          <w:tcPr>
            <w:tcW w:w="6115" w:type="dxa"/>
          </w:tcPr>
          <w:p w14:paraId="6E60F731" w14:textId="77777777" w:rsidR="00FA6631" w:rsidRPr="00641A4D" w:rsidRDefault="00FA6631" w:rsidP="005A21B0">
            <w:r>
              <w:t>Forces FAC verification to focus on the last balance sheet date and last income statement and cash flow statement period.</w:t>
            </w:r>
          </w:p>
        </w:tc>
      </w:tr>
      <w:tr w:rsidR="00FA6631" w14:paraId="2A54DB13" w14:textId="77777777" w:rsidTr="005A21B0">
        <w:tc>
          <w:tcPr>
            <w:tcW w:w="3235" w:type="dxa"/>
          </w:tcPr>
          <w:p w14:paraId="7F06AA3B" w14:textId="77777777" w:rsidR="00FA6631" w:rsidRDefault="00FA6631" w:rsidP="005A21B0">
            <w:proofErr w:type="spellStart"/>
            <w:r>
              <w:t>definitionGraphs</w:t>
            </w:r>
            <w:proofErr w:type="spellEnd"/>
          </w:p>
        </w:tc>
        <w:tc>
          <w:tcPr>
            <w:tcW w:w="6115" w:type="dxa"/>
          </w:tcPr>
          <w:p w14:paraId="3DBD82EF" w14:textId="77777777" w:rsidR="00FA6631" w:rsidRPr="00641A4D" w:rsidRDefault="00FA6631" w:rsidP="005A21B0">
            <w:r>
              <w:t>Forces XBRL definition relations graphs to be rendered.  By default, XBRL definition graphs are not rendered.</w:t>
            </w:r>
          </w:p>
        </w:tc>
      </w:tr>
      <w:tr w:rsidR="00FA6631" w14:paraId="467068F7" w14:textId="77777777" w:rsidTr="005A21B0">
        <w:tc>
          <w:tcPr>
            <w:tcW w:w="3235" w:type="dxa"/>
          </w:tcPr>
          <w:p w14:paraId="14652FFD" w14:textId="77777777" w:rsidR="00FA6631" w:rsidRDefault="00FA6631" w:rsidP="005A21B0">
            <w:proofErr w:type="spellStart"/>
            <w:r>
              <w:t>saveToIPFS</w:t>
            </w:r>
            <w:proofErr w:type="spellEnd"/>
          </w:p>
        </w:tc>
        <w:tc>
          <w:tcPr>
            <w:tcW w:w="6115" w:type="dxa"/>
          </w:tcPr>
          <w:p w14:paraId="08EEA659" w14:textId="77777777" w:rsidR="00FA6631" w:rsidRPr="00641A4D" w:rsidRDefault="00FA6631" w:rsidP="005A21B0">
            <w:r>
              <w:t>Indicates that the verification results should be uploaded and saved to IPFS.  Requires the use of the “</w:t>
            </w:r>
            <w:proofErr w:type="spellStart"/>
            <w:r>
              <w:t>extendedJSON</w:t>
            </w:r>
            <w:proofErr w:type="spellEnd"/>
            <w:r>
              <w:t>” parameter also.</w:t>
            </w:r>
          </w:p>
        </w:tc>
      </w:tr>
      <w:tr w:rsidR="00FA6631" w14:paraId="0CA0EF33" w14:textId="77777777" w:rsidTr="005A21B0">
        <w:tc>
          <w:tcPr>
            <w:tcW w:w="3235" w:type="dxa"/>
          </w:tcPr>
          <w:p w14:paraId="6177B441" w14:textId="77777777" w:rsidR="00FA6631" w:rsidRDefault="00FA6631" w:rsidP="005A21B0">
            <w:proofErr w:type="spellStart"/>
            <w:r>
              <w:t>extendedJSON</w:t>
            </w:r>
            <w:proofErr w:type="spellEnd"/>
          </w:p>
          <w:p w14:paraId="484B0A5D" w14:textId="77777777" w:rsidR="00FA6631" w:rsidRDefault="00FA6631" w:rsidP="005A21B0"/>
        </w:tc>
        <w:tc>
          <w:tcPr>
            <w:tcW w:w="6115" w:type="dxa"/>
          </w:tcPr>
          <w:p w14:paraId="01D96915" w14:textId="77777777" w:rsidR="00FA6631" w:rsidRPr="00641A4D" w:rsidRDefault="00FA6631" w:rsidP="005A21B0">
            <w:r>
              <w:t>Indicates that the logical model of the report should be serialized and provided in JSON for the report being verified.  By default a smaller set of information is provided.</w:t>
            </w:r>
          </w:p>
        </w:tc>
      </w:tr>
      <w:tr w:rsidR="00FA6631" w14:paraId="03380E1A" w14:textId="77777777" w:rsidTr="005A21B0">
        <w:tc>
          <w:tcPr>
            <w:tcW w:w="3235" w:type="dxa"/>
          </w:tcPr>
          <w:p w14:paraId="15051D39" w14:textId="77777777" w:rsidR="00FA6631" w:rsidRDefault="00FA6631" w:rsidP="005A21B0">
            <w:proofErr w:type="spellStart"/>
            <w:r>
              <w:t>doNOTaddFACzeros</w:t>
            </w:r>
            <w:proofErr w:type="spellEnd"/>
          </w:p>
        </w:tc>
        <w:tc>
          <w:tcPr>
            <w:tcW w:w="6115" w:type="dxa"/>
          </w:tcPr>
          <w:p w14:paraId="003EC5D4" w14:textId="77777777" w:rsidR="00FA6631" w:rsidRPr="00641A4D" w:rsidRDefault="00FA6631" w:rsidP="005A21B0">
            <w:r>
              <w:t>Used for debugging only.  Used to suppress derivation of facts for certain contexts.</w:t>
            </w:r>
          </w:p>
        </w:tc>
      </w:tr>
      <w:tr w:rsidR="00FA6631" w14:paraId="758693B8" w14:textId="77777777" w:rsidTr="005A21B0">
        <w:tc>
          <w:tcPr>
            <w:tcW w:w="3235" w:type="dxa"/>
          </w:tcPr>
          <w:p w14:paraId="1881C07F" w14:textId="77777777" w:rsidR="00FA6631" w:rsidRDefault="00FA6631" w:rsidP="005A21B0">
            <w:proofErr w:type="spellStart"/>
            <w:r>
              <w:t>showPROLOGrules</w:t>
            </w:r>
            <w:proofErr w:type="spellEnd"/>
          </w:p>
        </w:tc>
        <w:tc>
          <w:tcPr>
            <w:tcW w:w="6115" w:type="dxa"/>
          </w:tcPr>
          <w:p w14:paraId="44C28574" w14:textId="77777777" w:rsidR="00FA6631" w:rsidRPr="00641A4D" w:rsidRDefault="00FA6631" w:rsidP="005A21B0">
            <w:r>
              <w:t>Used for debugging only.  Shows PROLOG debugging information.</w:t>
            </w:r>
          </w:p>
        </w:tc>
      </w:tr>
      <w:tr w:rsidR="00FA6631" w14:paraId="5FA746C0" w14:textId="77777777" w:rsidTr="005A21B0">
        <w:tc>
          <w:tcPr>
            <w:tcW w:w="3235" w:type="dxa"/>
          </w:tcPr>
          <w:p w14:paraId="46DDFF37" w14:textId="77777777" w:rsidR="00FA6631" w:rsidRDefault="00FA6631" w:rsidP="005A21B0">
            <w:proofErr w:type="spellStart"/>
            <w:r w:rsidRPr="00AB2AD8">
              <w:t>cacheValidity</w:t>
            </w:r>
            <w:proofErr w:type="spellEnd"/>
            <w:r w:rsidRPr="00AB2AD8">
              <w:t>(</w:t>
            </w:r>
            <w:r>
              <w:rPr>
                <w:i/>
                <w:iCs/>
              </w:rPr>
              <w:t>seconds</w:t>
            </w:r>
            <w:r w:rsidRPr="00AB2AD8">
              <w:t>)</w:t>
            </w:r>
          </w:p>
        </w:tc>
        <w:tc>
          <w:tcPr>
            <w:tcW w:w="6115" w:type="dxa"/>
          </w:tcPr>
          <w:p w14:paraId="4D94C71B" w14:textId="77777777" w:rsidR="00FA6631" w:rsidRDefault="00FA6631" w:rsidP="005A21B0">
            <w:r>
              <w:t xml:space="preserve">Indicates whether the file cache should be overridden during verification of a report.  Value of 3600 indicates that cache should </w:t>
            </w:r>
            <w:r>
              <w:lastRenderedPageBreak/>
              <w:t>not be updated.  Value of 0 seconds indicates that all files should be updated in the cache.</w:t>
            </w:r>
          </w:p>
        </w:tc>
      </w:tr>
    </w:tbl>
    <w:p w14:paraId="2F521BD4" w14:textId="77777777" w:rsidR="00FA6631" w:rsidRPr="00641A4D" w:rsidRDefault="00FA6631" w:rsidP="00FA6631">
      <w:pPr>
        <w:rPr>
          <w:b/>
          <w:bCs/>
        </w:rPr>
      </w:pPr>
    </w:p>
    <w:p w14:paraId="7C0252F4" w14:textId="77777777" w:rsidR="00FA6631" w:rsidRDefault="00FA6631" w:rsidP="00FA6631">
      <w:pPr>
        <w:spacing w:after="0"/>
      </w:pPr>
    </w:p>
    <w:p w14:paraId="3EA7C05C" w14:textId="00ADCC78" w:rsidR="00940870" w:rsidRDefault="00940870" w:rsidP="00940870"/>
    <w:p w14:paraId="2689C9F3" w14:textId="0F152528" w:rsidR="00B371A4" w:rsidRDefault="00B371A4" w:rsidP="00940870"/>
    <w:p w14:paraId="49876A6C" w14:textId="6B0A914A" w:rsidR="009234FE" w:rsidRDefault="009234FE" w:rsidP="00B371A4"/>
    <w:p w14:paraId="0F74BED8" w14:textId="77910953" w:rsidR="009234FE" w:rsidRDefault="009234FE" w:rsidP="00B371A4">
      <w:r w:rsidRPr="009234FE">
        <w:rPr>
          <w:b/>
          <w:bCs/>
        </w:rPr>
        <w:t>Functions</w:t>
      </w:r>
      <w:r>
        <w:t>:</w:t>
      </w:r>
    </w:p>
    <w:p w14:paraId="121FB163" w14:textId="56A00974" w:rsidR="009234FE" w:rsidRDefault="009234FE" w:rsidP="00755708">
      <w:pPr>
        <w:spacing w:after="0"/>
      </w:pPr>
      <w:proofErr w:type="spellStart"/>
      <w:r w:rsidRPr="009234FE">
        <w:t>xbrl:clearCache</w:t>
      </w:r>
      <w:proofErr w:type="spellEnd"/>
      <w:r w:rsidR="0006768D">
        <w:t>.</w:t>
      </w:r>
    </w:p>
    <w:p w14:paraId="3C7848B4" w14:textId="77777777" w:rsidR="0006768D" w:rsidRDefault="0006768D" w:rsidP="00755708">
      <w:pPr>
        <w:spacing w:after="0"/>
      </w:pPr>
      <w:proofErr w:type="spellStart"/>
      <w:r>
        <w:t>webapi:closeAllSessions</w:t>
      </w:r>
      <w:proofErr w:type="spellEnd"/>
      <w:r>
        <w:t>.</w:t>
      </w:r>
    </w:p>
    <w:p w14:paraId="549787CC" w14:textId="6A7A036B" w:rsidR="0006768D" w:rsidRDefault="0006768D" w:rsidP="00755708">
      <w:pPr>
        <w:spacing w:after="0"/>
      </w:pPr>
      <w:proofErr w:type="spellStart"/>
      <w:r>
        <w:t>sudo</w:t>
      </w:r>
      <w:proofErr w:type="spellEnd"/>
      <w:r>
        <w:t>(statistics).</w:t>
      </w:r>
    </w:p>
    <w:p w14:paraId="65E20E77" w14:textId="2C51C8F8" w:rsidR="00F17331" w:rsidRDefault="00F17331" w:rsidP="0006768D"/>
    <w:p w14:paraId="58978E7C" w14:textId="49421452" w:rsidR="00F17331" w:rsidRDefault="00F17331" w:rsidP="0006768D"/>
    <w:p w14:paraId="70247E96" w14:textId="77777777" w:rsidR="00366042" w:rsidRDefault="00366042">
      <w:r>
        <w:br w:type="page"/>
      </w:r>
    </w:p>
    <w:p w14:paraId="00909FD4" w14:textId="449ACB98" w:rsidR="00485CE4" w:rsidRDefault="00E6252B" w:rsidP="00F17331">
      <w:pPr>
        <w:spacing w:after="0"/>
      </w:pPr>
      <w:r>
        <w:lastRenderedPageBreak/>
        <w:t xml:space="preserve"> </w:t>
      </w:r>
    </w:p>
    <w:sectPr w:rsidR="00485C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549"/>
    <w:rsid w:val="00001260"/>
    <w:rsid w:val="000441C8"/>
    <w:rsid w:val="0006768D"/>
    <w:rsid w:val="000B3854"/>
    <w:rsid w:val="000C16A4"/>
    <w:rsid w:val="000C4912"/>
    <w:rsid w:val="00102B7C"/>
    <w:rsid w:val="00164549"/>
    <w:rsid w:val="002150E7"/>
    <w:rsid w:val="002F37B3"/>
    <w:rsid w:val="00325E76"/>
    <w:rsid w:val="003654B2"/>
    <w:rsid w:val="00366042"/>
    <w:rsid w:val="00390F9E"/>
    <w:rsid w:val="0041568C"/>
    <w:rsid w:val="00420FF5"/>
    <w:rsid w:val="00485CE4"/>
    <w:rsid w:val="0058704D"/>
    <w:rsid w:val="00611F6F"/>
    <w:rsid w:val="00624BA9"/>
    <w:rsid w:val="006A67C9"/>
    <w:rsid w:val="00710C1F"/>
    <w:rsid w:val="00736D89"/>
    <w:rsid w:val="00755708"/>
    <w:rsid w:val="00832011"/>
    <w:rsid w:val="008A7E86"/>
    <w:rsid w:val="009234FE"/>
    <w:rsid w:val="00940870"/>
    <w:rsid w:val="009D5D5E"/>
    <w:rsid w:val="009F1DEB"/>
    <w:rsid w:val="00AC6740"/>
    <w:rsid w:val="00B371A4"/>
    <w:rsid w:val="00C319F9"/>
    <w:rsid w:val="00CA473F"/>
    <w:rsid w:val="00CE62A1"/>
    <w:rsid w:val="00D31D76"/>
    <w:rsid w:val="00DA016F"/>
    <w:rsid w:val="00DE68F6"/>
    <w:rsid w:val="00E025CC"/>
    <w:rsid w:val="00E6252B"/>
    <w:rsid w:val="00EF5131"/>
    <w:rsid w:val="00F17331"/>
    <w:rsid w:val="00F23E81"/>
    <w:rsid w:val="00FA6631"/>
    <w:rsid w:val="00FB0484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E7733"/>
  <w15:chartTrackingRefBased/>
  <w15:docId w15:val="{97818549-8523-4240-A6B3-407AABD9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56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56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011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FA6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cioli.auditchain.finance/reportAnalysis/e675ed32ebed5e28e7723f33eae5ac29e460e30e.report/index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cioli.auditchain.finance/reportAnalysis2/analysis/QmfYUG2tG35MFDUZ8DGJgGcbBXocTYrMsnCxgiYb7GKdk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cioli.auditchain.finance/reportAnalysis/41c75335ade0eb979c86dffc665fc3c7a89993f3.report/index.html" TargetMode="External"/><Relationship Id="rId5" Type="http://schemas.openxmlformats.org/officeDocument/2006/relationships/hyperlink" Target="https://ipfs.infura.io/ipfs/QmanUj1oE422sEHXCS66FA8cTrA4u8NLiPN4wCfd3G4tLZ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acioli.auditchain.finance/tools/PowerUserTool.swinb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5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Hoffman</dc:creator>
  <cp:keywords/>
  <dc:description/>
  <cp:lastModifiedBy>Charles Hoffman</cp:lastModifiedBy>
  <cp:revision>20</cp:revision>
  <dcterms:created xsi:type="dcterms:W3CDTF">2021-07-31T00:13:00Z</dcterms:created>
  <dcterms:modified xsi:type="dcterms:W3CDTF">2022-06-14T17:30:00Z</dcterms:modified>
</cp:coreProperties>
</file>